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rFonts w:ascii="Times New Roman" w:cs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single"/>
        </w:rPr>
        <w:t>I</w:t>
      </w:r>
      <w:bookmarkStart w:id="0" w:name="_GoBack"/>
      <w:bookmarkEnd w:id="0"/>
      <w:r>
        <w:rPr>
          <w:rFonts w:ascii="Times New Roman" w:cs="Times New Roman" w:hAnsi="Times New Roman"/>
          <w:b/>
          <w:bCs/>
          <w:sz w:val="28"/>
          <w:szCs w:val="28"/>
          <w:u w:val="single"/>
        </w:rPr>
        <w:t>BM NAAN MUDHALVAN</w:t>
      </w:r>
    </w:p>
    <w:p>
      <w:pPr>
        <w:pStyle w:val="style0"/>
        <w:jc w:val="center"/>
        <w:rPr>
          <w:rFonts w:ascii="Times New Roman" w:cs="Times New Roman" w:hAnsi="Times New Roman"/>
          <w:b/>
          <w:bCs/>
          <w:sz w:val="28"/>
          <w:szCs w:val="28"/>
          <w:u w:val="single"/>
        </w:rPr>
      </w:pPr>
      <w:r>
        <w:rPr>
          <w:rFonts w:ascii="Times New Roman" w:cs="Times New Roman" w:hAnsi="Times New Roman"/>
          <w:b/>
          <w:bCs/>
          <w:sz w:val="28"/>
          <w:szCs w:val="28"/>
          <w:u w:val="single"/>
        </w:rPr>
        <w:t>DOMAIN – DATA ANALYTICS WITH COGNOS</w:t>
      </w:r>
    </w:p>
    <w:tbl>
      <w:tblPr>
        <w:tblStyle w:val="style154"/>
        <w:tblW w:w="9468" w:type="dxa"/>
        <w:tblLook w:val="04A0" w:firstRow="1" w:lastRow="0" w:firstColumn="1" w:lastColumn="0" w:noHBand="0" w:noVBand="1"/>
      </w:tblPr>
      <w:tblGrid>
        <w:gridCol w:w="4734"/>
        <w:gridCol w:w="4734"/>
      </w:tblGrid>
      <w:tr>
        <w:trPr>
          <w:trHeight w:val="526" w:hRule="atLeast"/>
        </w:trPr>
        <w:tc>
          <w:tcPr>
            <w:tcW w:w="4734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734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Cs/>
                <w:sz w:val="24"/>
                <w:szCs w:val="24"/>
              </w:rPr>
              <w:t>01.11.2023</w:t>
            </w:r>
          </w:p>
        </w:tc>
      </w:tr>
      <w:tr>
        <w:tblPrEx/>
        <w:trPr>
          <w:trHeight w:val="545" w:hRule="atLeast"/>
        </w:trPr>
        <w:tc>
          <w:tcPr>
            <w:tcW w:w="4734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734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Times New Roman" w:cs="Times New Roman" w:hAnsi="Times New Roman"/>
                <w:sz w:val="24"/>
                <w:szCs w:val="24"/>
              </w:rPr>
              <w:t>PROJ_224694_TEAM_2</w:t>
            </w:r>
          </w:p>
        </w:tc>
      </w:tr>
      <w:tr>
        <w:tblPrEx/>
        <w:trPr>
          <w:trHeight w:val="526" w:hRule="atLeast"/>
        </w:trPr>
        <w:tc>
          <w:tcPr>
            <w:tcW w:w="4734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PROJECT TITLE</w:t>
            </w:r>
          </w:p>
        </w:tc>
        <w:tc>
          <w:tcPr>
            <w:tcW w:w="4734" w:type="dxa"/>
            <w:tcBorders/>
          </w:tcPr>
          <w:p>
            <w:pPr>
              <w:pStyle w:val="style0"/>
              <w:jc w:val="center"/>
              <w:rPr>
                <w:rFonts w:ascii="Times New Roman" w:cs="Times New Roman" w:hAnsi="Times New Roman"/>
                <w:b/>
                <w:bCs/>
                <w:sz w:val="24"/>
                <w:szCs w:val="24"/>
                <w:u w:val="single"/>
              </w:rPr>
            </w:pPr>
            <w:r>
              <w:rPr>
                <w:rFonts w:ascii="Times New Roman" w:cs="Times New Roman" w:hAnsi="Times New Roman"/>
                <w:sz w:val="24"/>
                <w:szCs w:val="24"/>
              </w:rPr>
              <w:t>CUSTOMER CHURN PREDICTION-TELECOMMUNICATION  CUSTOMER CHURN PREDICTION</w:t>
            </w:r>
          </w:p>
        </w:tc>
      </w:tr>
    </w:tbl>
    <w:p>
      <w:pPr>
        <w:pStyle w:val="style0"/>
        <w:rPr>
          <w:rFonts w:ascii="Times New Roman" w:cs="Times New Roman" w:hAnsi="Times New Roman"/>
          <w:b/>
          <w:bCs/>
          <w:sz w:val="28"/>
          <w:szCs w:val="28"/>
          <w:u w:val="single"/>
        </w:rPr>
      </w:pPr>
    </w:p>
    <w:p>
      <w:pPr>
        <w:pStyle w:val="style0"/>
        <w:rPr>
          <w:rFonts w:ascii="Times New Roman" w:cs="Times New Roman" w:hAnsi="Times New Roman"/>
          <w:b/>
          <w:bCs/>
          <w:sz w:val="28"/>
          <w:szCs w:val="28"/>
          <w:u w:val="single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PROBLEM</w:t>
      </w:r>
      <w:r>
        <w:rPr>
          <w:rFonts w:ascii="Times New Roman" w:cs="Times New Roman" w:hAnsi="Times New Roman"/>
          <w:b/>
          <w:sz w:val="28"/>
          <w:szCs w:val="28"/>
        </w:rPr>
        <w:t>: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b/>
          <w:sz w:val="28"/>
          <w:szCs w:val="28"/>
        </w:rPr>
        <w:t xml:space="preserve">     </w:t>
      </w:r>
      <w:r>
        <w:rPr>
          <w:rFonts w:ascii="Times New Roman" w:cs="Times New Roman" w:hAnsi="Times New Roman"/>
          <w:sz w:val="24"/>
          <w:szCs w:val="24"/>
        </w:rPr>
        <w:t xml:space="preserve"> To predict the customers who are likely to churn in the telecom industry.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PROBLEM DEFINITION:</w:t>
      </w: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Telecommunication companies (telco’s) have a significant problem with customer churn,           which is the loss of customers who stop using their services.</w:t>
      </w:r>
      <w:r>
        <w:rPr>
          <w:rFonts w:ascii="Times New Roman" w:cs="Times New Roman" w:hAnsi="Times New Roman"/>
          <w:bCs/>
          <w:sz w:val="24"/>
          <w:szCs w:val="24"/>
        </w:rPr>
        <w:t xml:space="preserve"> </w:t>
      </w:r>
    </w:p>
    <w:p>
      <w:pPr>
        <w:pStyle w:val="style179"/>
        <w:rPr>
          <w:rFonts w:ascii="Times New Roman" w:cs="Times New Roman" w:hAnsi="Times New Roman"/>
          <w:bCs/>
          <w:sz w:val="24"/>
          <w:szCs w:val="24"/>
        </w:rPr>
      </w:pP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color w:val="202124"/>
          <w:sz w:val="24"/>
          <w:szCs w:val="24"/>
          <w:shd w:val="clear" w:color="auto" w:fill="ffffff"/>
        </w:rPr>
        <w:t>Customer churn is </w:t>
      </w:r>
      <w:r>
        <w:rPr>
          <w:rFonts w:ascii="Times New Roman" w:cs="Times New Roman" w:hAnsi="Times New Roman"/>
          <w:color w:val="040c28"/>
          <w:sz w:val="24"/>
          <w:szCs w:val="24"/>
        </w:rPr>
        <w:t>the percentage of customers who stopped purchasing your business's products or services during a certain period of time</w:t>
      </w:r>
      <w:r>
        <w:rPr>
          <w:rFonts w:ascii="Times New Roman" w:cs="Times New Roman" w:hAnsi="Times New Roman"/>
          <w:color w:val="202124"/>
          <w:sz w:val="24"/>
          <w:szCs w:val="24"/>
          <w:shd w:val="clear" w:color="auto" w:fill="ffffff"/>
        </w:rPr>
        <w:t>. </w:t>
      </w:r>
    </w:p>
    <w:p>
      <w:pPr>
        <w:pStyle w:val="style179"/>
        <w:rPr>
          <w:rFonts w:ascii="Times New Roman" w:cs="Times New Roman" w:hAnsi="Times New Roman"/>
          <w:bCs/>
          <w:sz w:val="24"/>
          <w:szCs w:val="24"/>
        </w:rPr>
      </w:pPr>
    </w:p>
    <w:p>
      <w:pPr>
        <w:pStyle w:val="style179"/>
        <w:numPr>
          <w:ilvl w:val="0"/>
          <w:numId w:val="1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To solve this problem, telco’s need to identify the customers who are likely to churn and  take preemptive measures to retain them.</w:t>
      </w:r>
    </w:p>
    <w:p>
      <w:pPr>
        <w:pStyle w:val="style179"/>
        <w:rPr>
          <w:rFonts w:ascii="Times New Roman" w:cs="Times New Roman" w:hAnsi="Times New Roman"/>
          <w:bCs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bCs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SOLUTION: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Import necessary libraries and then understand the data.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Remove inconsistent or erroneous records from the dataset – Data Cleaning.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Perform Exploratory data Analysis (EDA) using visualization techniques.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Predict the outcome using machine learning models like Logistic Regression, Random forest, Gradient Boost XGBoost and CatBoost.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CatBoost(Categorical Boost) can predict extradinally faster than other models.</w:t>
      </w:r>
    </w:p>
    <w:p>
      <w:pPr>
        <w:pStyle w:val="style0"/>
        <w:rPr>
          <w:rFonts w:ascii="Times New Roman" w:cs="Times New Roman" w:hAnsi="Times New Roman"/>
          <w:b/>
          <w:bCs/>
          <w:sz w:val="28"/>
          <w:szCs w:val="28"/>
          <w:u w:val="single"/>
        </w:rPr>
      </w:pPr>
    </w:p>
    <w:p>
      <w:pPr>
        <w:pStyle w:val="style0"/>
        <w:jc w:val="center"/>
        <w:rPr/>
      </w:pPr>
    </w:p>
    <w:p>
      <w:pPr>
        <w:pStyle w:val="style0"/>
        <w:jc w:val="center"/>
        <w:rPr/>
      </w:pPr>
    </w:p>
    <w:p>
      <w:pPr>
        <w:pStyle w:val="style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STEPS</w:t>
      </w:r>
      <w:r>
        <w:rPr>
          <w:rFonts w:ascii="Times New Roman" w:cs="Times New Roman" w:hAnsi="Times New Roman"/>
          <w:b/>
          <w:bCs/>
          <w:sz w:val="28"/>
          <w:szCs w:val="28"/>
        </w:rPr>
        <w:t xml:space="preserve"> IN CHURN PREDICTION:</w:t>
      </w:r>
    </w:p>
    <w:p>
      <w:pPr>
        <w:pStyle w:val="style179"/>
        <w:rPr>
          <w:rFonts w:ascii="Times New Roman" w:cs="Times New Roman" w:hAnsi="Times New Roman"/>
          <w:b/>
          <w:bCs/>
          <w:sz w:val="28"/>
          <w:szCs w:val="28"/>
        </w:rPr>
      </w:pP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 xml:space="preserve">Data Exploration 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Exploratory Data Analysis(EDA) and Data Cleaning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Data Visualization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 xml:space="preserve">Feature Engineering 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Data splitting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Comparing different ML Models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Model Selection : CatBoost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Hyperparameter tuning</w:t>
      </w:r>
    </w:p>
    <w:p>
      <w:pPr>
        <w:pStyle w:val="style179"/>
        <w:numPr>
          <w:ilvl w:val="0"/>
          <w:numId w:val="5"/>
        </w:numPr>
        <w:rPr>
          <w:rFonts w:ascii="Times New Roman" w:cs="Times New Roman" w:hAnsi="Times New Roman"/>
          <w:bCs/>
          <w:sz w:val="24"/>
          <w:szCs w:val="24"/>
        </w:rPr>
      </w:pPr>
      <w:r>
        <w:rPr>
          <w:rFonts w:ascii="Times New Roman" w:cs="Times New Roman" w:hAnsi="Times New Roman"/>
          <w:bCs/>
          <w:sz w:val="24"/>
          <w:szCs w:val="24"/>
        </w:rPr>
        <w:t>Check model’s performance</w:t>
      </w:r>
    </w:p>
    <w:p>
      <w:pPr>
        <w:pStyle w:val="style179"/>
        <w:rPr>
          <w:rFonts w:ascii="Times New Roman" w:cs="Times New Roman" w:hAnsi="Times New Roman"/>
          <w:bCs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b/>
          <w:bCs/>
          <w:sz w:val="28"/>
          <w:szCs w:val="28"/>
        </w:rPr>
      </w:pPr>
      <w:r>
        <w:rPr>
          <w:rFonts w:ascii="Times New Roman" w:cs="Times New Roman" w:hAnsi="Times New Roman"/>
          <w:b/>
          <w:bCs/>
          <w:sz w:val="28"/>
          <w:szCs w:val="28"/>
        </w:rPr>
        <w:t>DESIGN THINKING PROCESS</w:t>
      </w:r>
    </w:p>
    <w:p>
      <w:pPr>
        <w:pStyle w:val="style0"/>
        <w:rPr>
          <w:rFonts w:ascii="Arial" w:cs="Arial" w:hAnsi="Arial"/>
          <w:color w:val="4d5156"/>
          <w:sz w:val="24"/>
          <w:szCs w:val="24"/>
          <w:shd w:val="clear" w:color="auto" w:fill="ffffff"/>
        </w:rPr>
      </w:pPr>
      <w:r>
        <w:rPr>
          <w:b/>
          <w:sz w:val="24"/>
          <w:szCs w:val="24"/>
        </w:rPr>
        <w:t xml:space="preserve">EMPATHY MAPPING: </w:t>
      </w:r>
      <w:r>
        <w:rPr>
          <w:rFonts w:ascii="Arial" w:cs="Arial" w:hAnsi="Arial"/>
          <w:sz w:val="24"/>
          <w:szCs w:val="24"/>
          <w:shd w:val="clear" w:color="auto" w:fill="ffffff"/>
        </w:rPr>
        <w:t>An empathy map is</w:t>
      </w:r>
      <w:r>
        <w:rPr>
          <w:rFonts w:ascii="Arial" w:cs="Arial" w:hAnsi="Arial"/>
          <w:color w:val="4d5156"/>
          <w:sz w:val="24"/>
          <w:szCs w:val="24"/>
          <w:shd w:val="clear" w:color="auto" w:fill="ffffff"/>
        </w:rPr>
        <w:t> </w:t>
      </w:r>
      <w:r>
        <w:rPr>
          <w:rFonts w:ascii="Arial" w:cs="Arial" w:hAnsi="Arial"/>
          <w:color w:val="040c28"/>
          <w:sz w:val="24"/>
          <w:szCs w:val="24"/>
        </w:rPr>
        <w:t>a collaborative tool teams can use to gain a deeper insight into their customers</w:t>
      </w:r>
      <w:r>
        <w:rPr>
          <w:rFonts w:ascii="Arial" w:cs="Arial" w:hAnsi="Arial"/>
          <w:color w:val="4d5156"/>
          <w:sz w:val="24"/>
          <w:szCs w:val="24"/>
          <w:shd w:val="clear" w:color="auto" w:fill="ffffff"/>
        </w:rPr>
        <w:t>.</w:t>
      </w:r>
    </w:p>
    <w:p>
      <w:pPr>
        <w:pStyle w:val="style0"/>
        <w:rPr>
          <w:rFonts w:ascii="Arial" w:cs="Arial" w:hAnsi="Arial"/>
          <w:color w:val="4d5156"/>
          <w:sz w:val="24"/>
          <w:szCs w:val="24"/>
          <w:shd w:val="clear" w:color="auto" w:fill="ffffff"/>
        </w:rPr>
      </w:pPr>
    </w:p>
    <w:p>
      <w:pPr>
        <w:pStyle w:val="style0"/>
        <w:jc w:val="center"/>
        <w:rPr>
          <w:b/>
          <w:sz w:val="24"/>
          <w:szCs w:val="24"/>
        </w:rPr>
      </w:pPr>
      <w:r>
        <w:rPr>
          <w:noProof/>
        </w:rPr>
        <w:drawing>
          <wp:inline distL="0" distT="0" distB="0" distR="0">
            <wp:extent cx="4064847" cy="4166483"/>
            <wp:effectExtent l="76200" t="76200" r="126365" b="139065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38266" t="15461" r="18796" b="6295"/>
                    <a:stretch/>
                  </pic:blipFill>
                  <pic:spPr>
                    <a:xfrm rot="0">
                      <a:off x="0" y="0"/>
                      <a:ext cx="4064847" cy="4166483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DATA EXPLORATION:</w:t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Importing Packages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 xml:space="preserve">Import </w:t>
      </w:r>
      <w:r>
        <w:rPr>
          <w:rFonts w:ascii="Times New Roman" w:cs="Times New Roman" w:hAnsi="Times New Roman"/>
          <w:b/>
          <w:sz w:val="24"/>
          <w:szCs w:val="24"/>
        </w:rPr>
        <w:t>pandas , numpy</w:t>
      </w:r>
      <w:r>
        <w:rPr>
          <w:rFonts w:ascii="Times New Roman" w:cs="Times New Roman" w:hAnsi="Times New Roman"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 xml:space="preserve"> libraries </w:t>
      </w:r>
      <w:r>
        <w:rPr>
          <w:rFonts w:ascii="Times New Roman" w:cs="Times New Roman" w:hAnsi="Times New Roman"/>
          <w:sz w:val="24"/>
          <w:szCs w:val="24"/>
        </w:rPr>
        <w:t xml:space="preserve">for data handling </w:t>
      </w:r>
      <w:r>
        <w:rPr>
          <w:rFonts w:ascii="Times New Roman" w:cs="Times New Roman" w:hAnsi="Times New Roman"/>
          <w:sz w:val="24"/>
          <w:szCs w:val="24"/>
        </w:rPr>
        <w:t xml:space="preserve">  </w:t>
      </w:r>
      <w:r>
        <w:rPr>
          <w:rFonts w:ascii="Times New Roman" w:cs="Times New Roman" w:hAnsi="Times New Roman"/>
          <w:sz w:val="24"/>
          <w:szCs w:val="24"/>
        </w:rPr>
        <w:t xml:space="preserve">and </w:t>
      </w:r>
      <w:r>
        <w:rPr>
          <w:rFonts w:ascii="Times New Roman" w:cs="Times New Roman" w:hAnsi="Times New Roman"/>
          <w:sz w:val="24"/>
          <w:szCs w:val="24"/>
        </w:rPr>
        <w:t xml:space="preserve">  </w:t>
      </w:r>
      <w:r>
        <w:rPr>
          <w:rFonts w:ascii="Times New Roman" w:cs="Times New Roman" w:hAnsi="Times New Roman"/>
          <w:b/>
          <w:sz w:val="24"/>
          <w:szCs w:val="24"/>
        </w:rPr>
        <w:t>matplotlib , seaborn</w:t>
      </w:r>
      <w:r>
        <w:rPr>
          <w:rFonts w:ascii="Times New Roman" w:cs="Times New Roman" w:hAnsi="Times New Roman"/>
          <w:b/>
          <w:sz w:val="24"/>
          <w:szCs w:val="24"/>
        </w:rPr>
        <w:t xml:space="preserve"> </w:t>
      </w:r>
      <w:r>
        <w:rPr>
          <w:rFonts w:ascii="Times New Roman" w:cs="Times New Roman" w:hAnsi="Times New Roman"/>
          <w:sz w:val="24"/>
          <w:szCs w:val="24"/>
        </w:rPr>
        <w:t>libraries for data visualization.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6309360" cy="1202553"/>
            <wp:effectExtent l="76200" t="76200" r="129540" b="131445"/>
            <wp:docPr id="102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3" cstate="print"/>
                    <a:srcRect l="14745" t="26162" r="22673" b="62244"/>
                    <a:stretch/>
                  </pic:blipFill>
                  <pic:spPr>
                    <a:xfrm rot="0">
                      <a:off x="0" y="0"/>
                      <a:ext cx="6309360" cy="1202553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1478"/>
        </w:tabs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tabs>
          <w:tab w:val="left" w:leader="none" w:pos="1478"/>
        </w:tabs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Loading Telecom Customer Churn Dataset</w:t>
      </w:r>
    </w:p>
    <w:p>
      <w:pPr>
        <w:pStyle w:val="style0"/>
        <w:tabs>
          <w:tab w:val="left" w:leader="none" w:pos="1478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Now, load the Telecommunication churn dataset (csv file) by using the function pd.read_csv()</w:t>
      </w:r>
    </w:p>
    <w:p>
      <w:pPr>
        <w:pStyle w:val="style0"/>
        <w:tabs>
          <w:tab w:val="left" w:leader="none" w:pos="1478"/>
        </w:tabs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6296526" cy="737870"/>
            <wp:effectExtent l="76200" t="76200" r="142875" b="138430"/>
            <wp:docPr id="102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/>
                  </pic:nvPicPr>
                  <pic:blipFill>
                    <a:blip r:embed="rId4" cstate="print"/>
                    <a:srcRect l="14985" t="26150" r="10520" b="65538"/>
                    <a:stretch/>
                  </pic:blipFill>
                  <pic:spPr>
                    <a:xfrm rot="0">
                      <a:off x="0" y="0"/>
                      <a:ext cx="6296526" cy="73787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Information about Dataset</w:t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sz w:val="24"/>
          <w:szCs w:val="24"/>
        </w:rPr>
        <w:t xml:space="preserve">The dataset has 21 columns and 7043 rows. </w:t>
      </w:r>
      <w:r>
        <w:rPr>
          <w:rFonts w:ascii="Times New Roman" w:cs="Times New Roman" w:hAnsi="Times New Roman"/>
          <w:sz w:val="24"/>
          <w:szCs w:val="24"/>
        </w:rPr>
        <w:t>Use df.info() and df.head() functions to know about the dataset.</w:t>
      </w:r>
    </w:p>
    <w:p>
      <w:pPr>
        <w:pStyle w:val="style0"/>
        <w:tabs>
          <w:tab w:val="left" w:leader="none" w:pos="1478"/>
        </w:tabs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tabs>
          <w:tab w:val="left" w:leader="none" w:pos="1478"/>
        </w:tabs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noProof/>
          <w:sz w:val="28"/>
          <w:szCs w:val="28"/>
        </w:rPr>
        <w:drawing>
          <wp:inline distL="0" distT="0" distB="0" distR="0">
            <wp:extent cx="6191885" cy="777823"/>
            <wp:effectExtent l="76200" t="76200" r="132715" b="137160"/>
            <wp:docPr id="1029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7"/>
                    <pic:cNvPicPr/>
                  </pic:nvPicPr>
                  <pic:blipFill>
                    <a:blip r:embed="rId5" cstate="print"/>
                    <a:srcRect l="19046" t="42227" r="3957" b="39541"/>
                    <a:stretch/>
                  </pic:blipFill>
                  <pic:spPr>
                    <a:xfrm rot="0">
                      <a:off x="0" y="0"/>
                      <a:ext cx="6191885" cy="777823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6192253" cy="3392805"/>
            <wp:effectExtent l="76200" t="76200" r="132715" b="131445"/>
            <wp:docPr id="1030" name="Picture 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/>
                    <a:srcRect l="16197" t="20603" r="22400" b="6909"/>
                    <a:stretch/>
                  </pic:blipFill>
                  <pic:spPr>
                    <a:xfrm rot="0">
                      <a:off x="0" y="0"/>
                      <a:ext cx="6192253" cy="3392805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5923596" cy="1989221"/>
            <wp:effectExtent l="76200" t="76200" r="134620" b="125730"/>
            <wp:docPr id="1031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/>
                    <a:srcRect l="12558" t="25193" r="10339" b="33292"/>
                    <a:stretch/>
                  </pic:blipFill>
                  <pic:spPr>
                    <a:xfrm rot="0">
                      <a:off x="0" y="0"/>
                      <a:ext cx="5923596" cy="1989221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6142355" cy="2454442"/>
            <wp:effectExtent l="76200" t="76200" r="125094" b="136525"/>
            <wp:docPr id="1032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/>
                    <a:srcRect l="4995" t="24471" r="14419" b="33773"/>
                    <a:stretch/>
                  </pic:blipFill>
                  <pic:spPr>
                    <a:xfrm rot="0">
                      <a:off x="0" y="0"/>
                      <a:ext cx="6142355" cy="2454442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 xml:space="preserve"> </w:t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Data Cleaning:</w:t>
      </w:r>
    </w:p>
    <w:p>
      <w:pPr>
        <w:pStyle w:val="style179"/>
        <w:numPr>
          <w:ilvl w:val="0"/>
          <w:numId w:val="6"/>
        </w:numPr>
        <w:spacing w:lineRule="auto" w:line="253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Remove unwanted column</w:t>
      </w:r>
      <w:r>
        <w:rPr>
          <w:rFonts w:ascii="Times New Roman" w:cs="Times New Roman" w:hAnsi="Times New Roman"/>
          <w:sz w:val="24"/>
          <w:szCs w:val="24"/>
        </w:rPr>
        <w:t xml:space="preserve"> -  c</w:t>
      </w:r>
      <w:r>
        <w:rPr>
          <w:rFonts w:ascii="Times New Roman" w:cs="Times New Roman" w:hAnsi="Times New Roman"/>
          <w:sz w:val="24"/>
          <w:szCs w:val="24"/>
        </w:rPr>
        <w:t>ustomer ID</w:t>
      </w:r>
      <w:r>
        <w:rPr>
          <w:rFonts w:ascii="Times New Roman" w:cs="Times New Roman" w:hAnsi="Times New Roman"/>
          <w:sz w:val="24"/>
          <w:szCs w:val="24"/>
        </w:rPr>
        <w:t>.  As the column ‘customerID’ does not tell about whether the cutomer will churn or not. So we remove it.</w:t>
      </w:r>
    </w:p>
    <w:p>
      <w:pPr>
        <w:pStyle w:val="style179"/>
        <w:rPr>
          <w:rFonts w:ascii="Times New Roman" w:cs="Times New Roman" w:hAnsi="Times New Roman"/>
          <w:sz w:val="24"/>
          <w:szCs w:val="24"/>
        </w:rPr>
      </w:pPr>
    </w:p>
    <w:p>
      <w:pPr>
        <w:pStyle w:val="style179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5611713" cy="3930015"/>
            <wp:effectExtent l="76200" t="76200" r="141605" b="127635"/>
            <wp:docPr id="1033" name="Picture 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/>
                    <a:srcRect l="15253" t="24472" r="12011" b="9045"/>
                    <a:stretch/>
                  </pic:blipFill>
                  <pic:spPr>
                    <a:xfrm rot="0">
                      <a:off x="0" y="0"/>
                      <a:ext cx="5611713" cy="3930015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6"/>
        </w:numPr>
        <w:spacing w:lineRule="auto" w:line="253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Check the null v</w:t>
      </w:r>
      <w:r>
        <w:rPr>
          <w:rFonts w:ascii="Times New Roman" w:cs="Times New Roman" w:hAnsi="Times New Roman"/>
          <w:sz w:val="28"/>
          <w:szCs w:val="28"/>
        </w:rPr>
        <w:t>alues</w:t>
      </w:r>
      <w:r>
        <w:rPr>
          <w:rFonts w:ascii="Times New Roman" w:cs="Times New Roman" w:hAnsi="Times New Roman"/>
          <w:sz w:val="28"/>
          <w:szCs w:val="28"/>
        </w:rPr>
        <w:t xml:space="preserve"> using isna() function.</w:t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5733553" cy="2502133"/>
            <wp:effectExtent l="76200" t="76200" r="133985" b="127000"/>
            <wp:docPr id="1034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/>
                    <a:srcRect l="14312" t="26630" r="14159" b="23941"/>
                    <a:stretch/>
                  </pic:blipFill>
                  <pic:spPr>
                    <a:xfrm rot="0">
                      <a:off x="0" y="0"/>
                      <a:ext cx="5733553" cy="2502133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There are no null values in any of the columns of the dataset.</w:t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 </w:t>
      </w:r>
    </w:p>
    <w:p>
      <w:pPr>
        <w:pStyle w:val="style179"/>
        <w:numPr>
          <w:ilvl w:val="0"/>
          <w:numId w:val="6"/>
        </w:numPr>
        <w:spacing w:lineRule="auto" w:line="253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Convert ‘TotalCharges’  from object to f</w:t>
      </w:r>
      <w:r>
        <w:rPr>
          <w:rFonts w:ascii="Times New Roman" w:cs="Times New Roman" w:hAnsi="Times New Roman"/>
          <w:b/>
          <w:sz w:val="28"/>
          <w:szCs w:val="28"/>
        </w:rPr>
        <w:t>loat</w:t>
      </w:r>
      <w:r>
        <w:rPr>
          <w:rFonts w:ascii="Times New Roman" w:cs="Times New Roman" w:hAnsi="Times New Roman"/>
          <w:b/>
          <w:sz w:val="28"/>
          <w:szCs w:val="28"/>
        </w:rPr>
        <w:t xml:space="preserve"> datatype:</w:t>
      </w:r>
    </w:p>
    <w:p>
      <w:pPr>
        <w:pStyle w:val="style179"/>
        <w:ind w:left="108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 xml:space="preserve">The column ‘TotalCharges’ is actually contains float values but it is mentioned as object. So we change it into numeric. </w:t>
      </w:r>
    </w:p>
    <w:p>
      <w:pPr>
        <w:pStyle w:val="style0"/>
        <w:jc w:val="center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4680320" cy="3474720"/>
            <wp:effectExtent l="76200" t="76200" r="139700" b="125730"/>
            <wp:docPr id="1035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/>
                    <a:srcRect l="7828" t="16074" r="37349" b="7388"/>
                    <a:stretch/>
                  </pic:blipFill>
                  <pic:spPr>
                    <a:xfrm rot="0">
                      <a:off x="0" y="0"/>
                      <a:ext cx="4680320" cy="347472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 len="med" w="med" type="none"/>
                      <a:tailEnd len="med" w="med" type="none"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</w:p>
    <w:p>
      <w:pPr>
        <w:pStyle w:val="style179"/>
        <w:numPr>
          <w:ilvl w:val="0"/>
          <w:numId w:val="6"/>
        </w:numPr>
        <w:spacing w:lineRule="auto" w:line="253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 xml:space="preserve">Removing ‘(automatic)’ string  from </w:t>
      </w:r>
      <w:r>
        <w:rPr>
          <w:rFonts w:ascii="Times New Roman" w:cs="Times New Roman" w:hAnsi="Times New Roman"/>
          <w:b/>
          <w:sz w:val="28"/>
          <w:szCs w:val="28"/>
        </w:rPr>
        <w:t>PaymentMethod</w:t>
      </w:r>
      <w:r>
        <w:rPr>
          <w:rFonts w:ascii="Times New Roman" w:cs="Times New Roman" w:hAnsi="Times New Roman"/>
          <w:b/>
          <w:sz w:val="28"/>
          <w:szCs w:val="28"/>
        </w:rPr>
        <w:t xml:space="preserve"> column:</w:t>
      </w:r>
    </w:p>
    <w:p>
      <w:pPr>
        <w:pStyle w:val="style179"/>
        <w:ind w:left="108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Under the PaymentMethod column, the values Bank transfer and Credit card has (automatic) in them which is unwanted. So we replace the string ‘(automatic)’ with an empty string.</w:t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5775157" cy="625475"/>
            <wp:effectExtent l="76200" t="76200" r="130810" b="136525"/>
            <wp:docPr id="1036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3"/>
                    <pic:cNvPicPr/>
                  </pic:nvPicPr>
                  <pic:blipFill>
                    <a:blip r:embed="rId12" cstate="print"/>
                    <a:srcRect l="8234" t="40306" r="6883" b="40975"/>
                    <a:stretch/>
                  </pic:blipFill>
                  <pic:spPr>
                    <a:xfrm rot="0">
                      <a:off x="0" y="0"/>
                      <a:ext cx="5775157" cy="625475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noProof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5925577" cy="2398295"/>
            <wp:effectExtent l="76200" t="76200" r="132715" b="135890"/>
            <wp:docPr id="1037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/>
                    <a:srcRect l="3655" t="23991" r="15107" b="31140"/>
                    <a:stretch/>
                  </pic:blipFill>
                  <pic:spPr>
                    <a:xfrm rot="0">
                      <a:off x="0" y="0"/>
                      <a:ext cx="5925577" cy="2398295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noProof/>
          <w:sz w:val="28"/>
          <w:szCs w:val="28"/>
        </w:rPr>
        <w:drawing>
          <wp:inline distL="0" distT="0" distB="0" distR="0">
            <wp:extent cx="6120063" cy="2141220"/>
            <wp:effectExtent l="76200" t="76200" r="128905" b="125730"/>
            <wp:docPr id="1038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/>
                    <a:srcRect l="3511" t="24231" r="14834" b="27060"/>
                    <a:stretch/>
                  </pic:blipFill>
                  <pic:spPr>
                    <a:xfrm rot="0">
                      <a:off x="0" y="0"/>
                      <a:ext cx="6120063" cy="214122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noProof/>
          <w:sz w:val="28"/>
          <w:szCs w:val="28"/>
        </w:rPr>
        <w:drawing>
          <wp:inline distL="0" distT="0" distB="0" distR="0">
            <wp:extent cx="6317526" cy="1900990"/>
            <wp:effectExtent l="76200" t="76200" r="140970" b="137795"/>
            <wp:docPr id="1039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/>
                  </pic:nvPicPr>
                  <pic:blipFill>
                    <a:blip r:embed="rId15" cstate="print"/>
                    <a:srcRect l="14990" t="35269" r="16845" b="26815"/>
                    <a:stretch/>
                  </pic:blipFill>
                  <pic:spPr>
                    <a:xfrm rot="0">
                      <a:off x="0" y="0"/>
                      <a:ext cx="6317526" cy="190099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noProof/>
          <w:sz w:val="28"/>
          <w:szCs w:val="28"/>
        </w:rPr>
        <w:drawing>
          <wp:inline distL="0" distT="0" distB="0" distR="0">
            <wp:extent cx="6420906" cy="2229853"/>
            <wp:effectExtent l="76200" t="76200" r="132715" b="132715"/>
            <wp:docPr id="1040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/>
                  </pic:nvPicPr>
                  <pic:blipFill>
                    <a:blip r:embed="rId16" cstate="print"/>
                    <a:srcRect l="15520" t="38388" r="12926" b="21536"/>
                    <a:stretch/>
                  </pic:blipFill>
                  <pic:spPr>
                    <a:xfrm rot="0">
                      <a:off x="0" y="0"/>
                      <a:ext cx="6420906" cy="2229853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hAnsi="Times New Roman"/>
          <w:b/>
          <w:sz w:val="28"/>
          <w:szCs w:val="28"/>
          <w:u w:val="single"/>
        </w:rPr>
        <w:t>DATA VISUALIZATION USING IBM COGNOS ANALYTICS:</w:t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  <w:u w:val="single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  <w:r>
        <w:rPr>
          <w:rFonts w:ascii="Times New Roman" w:cs="Times New Roman" w:hAnsi="Times New Roman"/>
          <w:sz w:val="28"/>
          <w:szCs w:val="28"/>
        </w:rPr>
        <w:t>We visualize the data in the form of bar plots and stack plots. By this we can understand the relation between various features of the dataset .</w:t>
      </w: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sz w:val="28"/>
          <w:szCs w:val="28"/>
        </w:rPr>
      </w:pPr>
    </w:p>
    <w:p>
      <w:pPr>
        <w:pStyle w:val="style179"/>
        <w:numPr>
          <w:ilvl w:val="0"/>
          <w:numId w:val="7"/>
        </w:numPr>
        <w:spacing w:lineRule="auto" w:line="253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Churn Vs Churn(count)</w:t>
      </w: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  <w:r>
        <w:rPr>
          <w:noProof/>
        </w:rPr>
        <w:drawing>
          <wp:inline distL="0" distT="0" distB="0" distR="0">
            <wp:extent cx="5330450" cy="2910177"/>
            <wp:effectExtent l="76200" t="76200" r="137160" b="138430"/>
            <wp:docPr id="1041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4"/>
                    <pic:cNvPicPr/>
                  </pic:nvPicPr>
                  <pic:blipFill>
                    <a:blip r:embed="rId17" cstate="print"/>
                    <a:srcRect l="213" t="17474" r="21902" b="6932"/>
                    <a:stretch/>
                  </pic:blipFill>
                  <pic:spPr>
                    <a:xfrm rot="0">
                      <a:off x="0" y="0"/>
                      <a:ext cx="5330450" cy="2910177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numPr>
          <w:ilvl w:val="0"/>
          <w:numId w:val="7"/>
        </w:numPr>
        <w:spacing w:lineRule="auto" w:line="253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Contract Vs Churn(count)</w:t>
      </w: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jc w:val="center"/>
        <w:rPr>
          <w:rFonts w:ascii="Times New Roman" w:cs="Times New Roman" w:hAnsi="Times New Roman"/>
          <w:b/>
          <w:sz w:val="28"/>
          <w:szCs w:val="28"/>
        </w:rPr>
      </w:pPr>
      <w:r>
        <w:rPr>
          <w:noProof/>
        </w:rPr>
        <w:drawing>
          <wp:inline distL="0" distT="0" distB="0" distR="0">
            <wp:extent cx="3594100" cy="3600450"/>
            <wp:effectExtent l="76200" t="76200" r="139700" b="133350"/>
            <wp:docPr id="1042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5"/>
                    <pic:cNvPicPr/>
                  </pic:nvPicPr>
                  <pic:blipFill>
                    <a:blip r:embed="rId18" cstate="print"/>
                    <a:srcRect l="40384" t="4938" r="35363" b="13580"/>
                    <a:stretch/>
                  </pic:blipFill>
                  <pic:spPr>
                    <a:xfrm rot="0">
                      <a:off x="0" y="0"/>
                      <a:ext cx="3594100" cy="360045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numPr>
          <w:ilvl w:val="0"/>
          <w:numId w:val="7"/>
        </w:numPr>
        <w:spacing w:lineRule="auto" w:line="253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SeniorCitizen Vs Churn(count)</w:t>
      </w:r>
    </w:p>
    <w:p>
      <w:pPr>
        <w:pStyle w:val="style0"/>
        <w:jc w:val="center"/>
        <w:rPr>
          <w:rFonts w:ascii="Times New Roman" w:cs="Times New Roman" w:hAnsi="Times New Roman"/>
          <w:b/>
          <w:sz w:val="28"/>
          <w:szCs w:val="28"/>
        </w:rPr>
      </w:pPr>
      <w:r>
        <w:rPr>
          <w:noProof/>
        </w:rPr>
        <w:drawing>
          <wp:inline distL="0" distT="0" distB="0" distR="0">
            <wp:extent cx="5480050" cy="2940050"/>
            <wp:effectExtent l="76200" t="76200" r="139700" b="127000"/>
            <wp:docPr id="1043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6"/>
                    <pic:cNvPicPr/>
                  </pic:nvPicPr>
                  <pic:blipFill>
                    <a:blip r:embed="rId19" cstate="print"/>
                    <a:srcRect l="25963" t="26021" r="21368" b="10731"/>
                    <a:stretch/>
                  </pic:blipFill>
                  <pic:spPr>
                    <a:xfrm rot="0">
                      <a:off x="0" y="0"/>
                      <a:ext cx="5480050" cy="294005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179"/>
        <w:numPr>
          <w:ilvl w:val="0"/>
          <w:numId w:val="7"/>
        </w:numPr>
        <w:spacing w:lineRule="auto" w:line="253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gender Vs Churn(count)</w:t>
      </w: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179"/>
        <w:rPr>
          <w:rFonts w:ascii="Times New Roman" w:cs="Times New Roman" w:hAnsi="Times New Roman"/>
          <w:b/>
          <w:sz w:val="28"/>
          <w:szCs w:val="28"/>
        </w:rPr>
      </w:pPr>
      <w:r>
        <w:rPr>
          <w:noProof/>
        </w:rPr>
        <w:drawing>
          <wp:inline distL="0" distT="0" distB="0" distR="0">
            <wp:extent cx="5232400" cy="3200400"/>
            <wp:effectExtent l="76200" t="76200" r="139700" b="133350"/>
            <wp:docPr id="1044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7"/>
                    <pic:cNvPicPr/>
                  </pic:nvPicPr>
                  <pic:blipFill>
                    <a:blip r:embed="rId20" cstate="print"/>
                    <a:srcRect l="26589" t="6027" r="22351" b="3202"/>
                    <a:stretch/>
                  </pic:blipFill>
                  <pic:spPr>
                    <a:xfrm rot="0">
                      <a:off x="0" y="0"/>
                      <a:ext cx="5232400" cy="320040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  <w:u w:val="single"/>
        </w:rPr>
      </w:pPr>
      <w:r>
        <w:rPr>
          <w:rFonts w:ascii="Times New Roman" w:cs="Times New Roman" w:hAnsi="Times New Roman"/>
          <w:b/>
          <w:sz w:val="28"/>
          <w:szCs w:val="28"/>
          <w:u w:val="single"/>
        </w:rPr>
        <w:t>CATBOOST MODEL</w:t>
      </w:r>
    </w:p>
    <w:p>
      <w:pPr>
        <w:pStyle w:val="style0"/>
        <w:rPr>
          <w:rFonts w:ascii="Times New Roman" w:cs="Times New Roman" w:hAnsi="Times New Roman"/>
          <w:sz w:val="24"/>
          <w:szCs w:val="24"/>
          <w:shd w:val="clear" w:color="auto" w:fill="ffffff"/>
        </w:rPr>
      </w:pPr>
      <w:r>
        <w:rPr>
          <w:rStyle w:val="style88"/>
          <w:rFonts w:ascii="Times New Roman" w:cs="Times New Roman" w:hAnsi="Times New Roman"/>
          <w:b/>
          <w:bCs/>
          <w:i w:val="false"/>
          <w:iCs w:val="false"/>
          <w:sz w:val="24"/>
          <w:szCs w:val="24"/>
          <w:shd w:val="clear" w:color="auto" w:fill="ffffff"/>
        </w:rPr>
        <w:t>Catboost</w:t>
      </w:r>
      <w:r>
        <w:rPr>
          <w:rFonts w:ascii="Times New Roman" w:cs="Times New Roman" w:hAnsi="Times New Roman"/>
          <w:sz w:val="24"/>
          <w:szCs w:val="24"/>
          <w:shd w:val="clear" w:color="auto" w:fill="ffffff"/>
        </w:rPr>
        <w:t> is a variant of gradient boosting that can handle both categorical and numerical features.</w:t>
      </w:r>
      <w:r>
        <w:rPr>
          <w:rFonts w:ascii="Times New Roman" w:cs="Times New Roman" w:hAnsi="Times New Roman"/>
          <w:sz w:val="24"/>
          <w:szCs w:val="24"/>
          <w:shd w:val="clear" w:color="auto" w:fill="ffffff"/>
        </w:rPr>
        <w:t xml:space="preserve"> It is more efficient when compared to other models like XGBoost, Linear gradient ans so on.</w:t>
      </w:r>
    </w:p>
    <w:p>
      <w:pPr>
        <w:pStyle w:val="style0"/>
        <w:rPr>
          <w:rFonts w:ascii="Times New Roman" w:cs="Times New Roman" w:hAnsi="Times New Roman"/>
          <w:sz w:val="24"/>
          <w:szCs w:val="24"/>
          <w:shd w:val="clear" w:color="auto" w:fill="ffffff"/>
        </w:rPr>
      </w:pPr>
    </w:p>
    <w:p>
      <w:pPr>
        <w:pStyle w:val="style0"/>
        <w:rPr>
          <w:rFonts w:ascii="Times New Roman" w:cs="Times New Roman" w:hAnsi="Times New Roman"/>
          <w:sz w:val="24"/>
          <w:szCs w:val="24"/>
          <w:shd w:val="clear" w:color="auto" w:fill="ffffff"/>
        </w:rPr>
      </w:pPr>
      <w:r>
        <w:rPr>
          <w:noProof/>
        </w:rPr>
        <w:drawing>
          <wp:inline distL="0" distT="0" distB="0" distR="0">
            <wp:extent cx="6033600" cy="856614"/>
            <wp:effectExtent l="76200" t="76200" r="139065" b="133985"/>
            <wp:docPr id="1045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/>
                    <pic:cNvPicPr/>
                  </pic:nvPicPr>
                  <pic:blipFill>
                    <a:blip r:embed="rId21" cstate="print"/>
                    <a:srcRect l="12843" t="24024" r="8963" b="66786"/>
                    <a:stretch/>
                  </pic:blipFill>
                  <pic:spPr>
                    <a:xfrm rot="0">
                      <a:off x="0" y="0"/>
                      <a:ext cx="6033600" cy="856614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4"/>
          <w:szCs w:val="24"/>
          <w:u w:val="single"/>
        </w:rPr>
      </w:pPr>
    </w:p>
    <w:p>
      <w:pPr>
        <w:pStyle w:val="style0"/>
        <w:rPr>
          <w:rFonts w:ascii="Times New Roman" w:cs="Times New Roman" w:hAnsi="Times New Roman"/>
          <w:b/>
          <w:sz w:val="24"/>
          <w:szCs w:val="24"/>
          <w:u w:val="single"/>
        </w:rPr>
      </w:pPr>
      <w:r>
        <w:rPr>
          <w:noProof/>
        </w:rPr>
        <w:drawing>
          <wp:inline distL="0" distT="0" distB="0" distR="0">
            <wp:extent cx="6019200" cy="993775"/>
            <wp:effectExtent l="76200" t="76200" r="133985" b="130174"/>
            <wp:docPr id="1046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/>
                  </pic:nvPicPr>
                  <pic:blipFill>
                    <a:blip r:embed="rId21" cstate="print"/>
                    <a:srcRect l="12843" t="32349" r="8374" b="58867"/>
                    <a:stretch/>
                  </pic:blipFill>
                  <pic:spPr>
                    <a:xfrm rot="0">
                      <a:off x="0" y="0"/>
                      <a:ext cx="6019200" cy="993775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ab/>
      </w:r>
      <w:r>
        <w:rPr>
          <w:noProof/>
        </w:rPr>
        <w:drawing>
          <wp:inline distL="0" distT="0" distB="0" distR="0">
            <wp:extent cx="5954400" cy="3195222"/>
            <wp:effectExtent l="76200" t="76200" r="141605" b="139065"/>
            <wp:docPr id="1047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 cstate="print"/>
                    <a:srcRect l="13130" t="38948" r="9103" b="5766"/>
                    <a:stretch/>
                  </pic:blipFill>
                  <pic:spPr>
                    <a:xfrm rot="0">
                      <a:off x="0" y="0"/>
                      <a:ext cx="5954400" cy="3195222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6038624" cy="3247200"/>
            <wp:effectExtent l="76200" t="76200" r="133985" b="125094"/>
            <wp:docPr id="1048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 cstate="print"/>
                    <a:srcRect l="10662" t="23046" r="9146" b="17302"/>
                    <a:stretch/>
                  </pic:blipFill>
                  <pic:spPr>
                    <a:xfrm rot="0">
                      <a:off x="0" y="0"/>
                      <a:ext cx="6038624" cy="324720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6136955" cy="576000"/>
            <wp:effectExtent l="76200" t="76200" r="130810" b="128905"/>
            <wp:docPr id="1049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/>
                    <pic:cNvPicPr/>
                  </pic:nvPicPr>
                  <pic:blipFill>
                    <a:blip r:embed="rId22" cstate="print"/>
                    <a:srcRect l="13326" t="83133" r="8661" b="8257"/>
                    <a:stretch/>
                  </pic:blipFill>
                  <pic:spPr>
                    <a:xfrm rot="0">
                      <a:off x="0" y="0"/>
                      <a:ext cx="6136955" cy="57600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6245225" cy="2815200"/>
            <wp:effectExtent l="76200" t="76200" r="136525" b="137795"/>
            <wp:docPr id="1050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3"/>
                    <pic:cNvPicPr/>
                  </pic:nvPicPr>
                  <pic:blipFill>
                    <a:blip r:embed="rId23" cstate="print"/>
                    <a:srcRect l="17687" t="29721" r="7571" b="5027"/>
                    <a:stretch/>
                  </pic:blipFill>
                  <pic:spPr>
                    <a:xfrm rot="0">
                      <a:off x="0" y="0"/>
                      <a:ext cx="6245225" cy="281520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6335683" cy="1526400"/>
            <wp:effectExtent l="76200" t="76200" r="122555" b="131445"/>
            <wp:docPr id="1051" name="Picture 2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8"/>
                    <pic:cNvPicPr/>
                  </pic:nvPicPr>
                  <pic:blipFill>
                    <a:blip r:embed="rId24" cstate="print"/>
                    <a:srcRect l="11027" t="24774" r="14543" b="49365"/>
                    <a:stretch/>
                  </pic:blipFill>
                  <pic:spPr>
                    <a:xfrm rot="0">
                      <a:off x="0" y="0"/>
                      <a:ext cx="6335683" cy="152640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Label Encoding</w:t>
      </w:r>
    </w:p>
    <w:p>
      <w:pPr>
        <w:pStyle w:val="style0"/>
        <w:tabs>
          <w:tab w:val="left" w:leader="none" w:pos="3095"/>
        </w:tabs>
        <w:rPr>
          <w:rFonts w:ascii="Times New Roman" w:cs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6452088" cy="1044000"/>
            <wp:effectExtent l="76200" t="76200" r="139700" b="137160"/>
            <wp:docPr id="1052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9"/>
                    <pic:cNvPicPr/>
                  </pic:nvPicPr>
                  <pic:blipFill>
                    <a:blip r:embed="rId24" cstate="print"/>
                    <a:srcRect l="11026" t="54497" r="8782" b="30870"/>
                    <a:stretch/>
                  </pic:blipFill>
                  <pic:spPr>
                    <a:xfrm rot="0">
                      <a:off x="0" y="0"/>
                      <a:ext cx="6452088" cy="104400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2211"/>
        </w:tabs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Data Splitting</w:t>
      </w:r>
    </w:p>
    <w:p>
      <w:pPr>
        <w:pStyle w:val="style0"/>
        <w:tabs>
          <w:tab w:val="left" w:leader="none" w:pos="2211"/>
        </w:tabs>
        <w:rPr>
          <w:rFonts w:ascii="Times New Roman" w:cs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6537550" cy="1115687"/>
            <wp:effectExtent l="76200" t="76200" r="130174" b="142240"/>
            <wp:docPr id="1053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0"/>
                    <pic:cNvPicPr/>
                  </pic:nvPicPr>
                  <pic:blipFill>
                    <a:blip r:embed="rId24" cstate="print"/>
                    <a:srcRect l="12236" t="72800" r="8782" b="8042"/>
                    <a:stretch/>
                  </pic:blipFill>
                  <pic:spPr>
                    <a:xfrm rot="0">
                      <a:off x="0" y="0"/>
                      <a:ext cx="6537550" cy="1115687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Building the model- CatBoost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6524102" cy="1627199"/>
            <wp:effectExtent l="76200" t="76200" r="124460" b="125730"/>
            <wp:docPr id="1054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1"/>
                    <pic:cNvPicPr/>
                  </pic:nvPicPr>
                  <pic:blipFill>
                    <a:blip r:embed="rId25" cstate="print"/>
                    <a:srcRect l="11268" t="24771" r="9025" b="55851"/>
                    <a:stretch/>
                  </pic:blipFill>
                  <pic:spPr>
                    <a:xfrm rot="0">
                      <a:off x="0" y="0"/>
                      <a:ext cx="6524102" cy="1627199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noProof/>
        </w:rPr>
        <w:drawing>
          <wp:inline distL="0" distT="0" distB="0" distR="0">
            <wp:extent cx="6579559" cy="2599200"/>
            <wp:effectExtent l="76200" t="76200" r="126365" b="125094"/>
            <wp:docPr id="1055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2"/>
                    <pic:cNvPicPr/>
                  </pic:nvPicPr>
                  <pic:blipFill>
                    <a:blip r:embed="rId25" cstate="print"/>
                    <a:srcRect l="10783" t="41788" r="8904" b="10411"/>
                    <a:stretch/>
                  </pic:blipFill>
                  <pic:spPr>
                    <a:xfrm rot="0">
                      <a:off x="0" y="0"/>
                      <a:ext cx="6579559" cy="259920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Hyperparameter tuning:</w:t>
      </w:r>
    </w:p>
    <w:p>
      <w:pPr>
        <w:pStyle w:val="style0"/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</w:pP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 xml:space="preserve">After splitting </w:t>
      </w: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data into a </w:t>
      </w:r>
      <w:r>
        <w:rPr>
          <w:rStyle w:val="style87"/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training set</w:t>
      </w: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 for </w:t>
      </w:r>
      <w:r>
        <w:rPr>
          <w:rStyle w:val="style87"/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learning the parameters of the model</w:t>
      </w: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, and a </w:t>
      </w:r>
      <w:r>
        <w:rPr>
          <w:rStyle w:val="style87"/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testing set</w:t>
      </w: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 for </w:t>
      </w:r>
      <w:r>
        <w:rPr>
          <w:rStyle w:val="style87"/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evaluating its performance</w:t>
      </w: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. The next step in the machine learning process is to pe</w:t>
      </w: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 xml:space="preserve">rform hyperparameter tuning. </w:t>
      </w:r>
    </w:p>
    <w:p>
      <w:pPr>
        <w:pStyle w:val="style0"/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</w:pP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We can implement </w:t>
      </w:r>
      <w:r>
        <w:rPr>
          <w:rStyle w:val="style87"/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random search</w:t>
      </w: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 in Scikit-learn using the </w:t>
      </w:r>
      <w:r>
        <w:rPr>
          <w:rStyle w:val="style98"/>
          <w:rFonts w:ascii="Times New Roman" w:cs="Times New Roman" w:eastAsia="Calibri" w:hAnsi="Times New Roman"/>
          <w:color w:val="242424"/>
          <w:spacing w:val="-1"/>
          <w:sz w:val="24"/>
          <w:szCs w:val="24"/>
          <w:shd w:val="clear" w:color="auto" w:fill="f2f2f2"/>
        </w:rPr>
        <w:t>RandomSearchCV</w:t>
      </w: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 class from the </w:t>
      </w:r>
      <w:r>
        <w:rPr>
          <w:rStyle w:val="style98"/>
          <w:rFonts w:ascii="Times New Roman" w:cs="Times New Roman" w:eastAsia="Calibri" w:hAnsi="Times New Roman"/>
          <w:color w:val="242424"/>
          <w:spacing w:val="-1"/>
          <w:sz w:val="24"/>
          <w:szCs w:val="24"/>
          <w:shd w:val="clear" w:color="auto" w:fill="f2f2f2"/>
        </w:rPr>
        <w:t>sklearn.model_selection</w:t>
      </w:r>
      <w:r>
        <w:rPr>
          <w:rFonts w:ascii="Times New Roman" w:cs="Times New Roman" w:hAnsi="Times New Roman"/>
          <w:color w:val="242424"/>
          <w:spacing w:val="-1"/>
          <w:sz w:val="24"/>
          <w:szCs w:val="24"/>
          <w:shd w:val="clear" w:color="auto" w:fill="ffffff"/>
        </w:rPr>
        <w:t> package.</w:t>
      </w:r>
    </w:p>
    <w:p>
      <w:pPr>
        <w:pStyle w:val="style0"/>
        <w:rPr>
          <w:rFonts w:ascii="Times New Roman" w:cs="Times New Roman" w:hAnsi="Times New Roman"/>
          <w:b/>
          <w:color w:val="242424"/>
          <w:spacing w:val="-1"/>
          <w:sz w:val="24"/>
          <w:szCs w:val="24"/>
          <w:shd w:val="clear" w:color="auto" w:fill="ffffff"/>
        </w:rPr>
      </w:pPr>
      <w:r>
        <w:rPr>
          <w:rFonts w:ascii="Times New Roman" w:cs="Times New Roman" w:hAnsi="Times New Roman"/>
          <w:b/>
          <w:color w:val="242424"/>
          <w:spacing w:val="-1"/>
          <w:sz w:val="24"/>
          <w:szCs w:val="24"/>
          <w:shd w:val="clear" w:color="auto" w:fill="ffffff"/>
        </w:rPr>
        <w:t>Code:</w:t>
      </w:r>
    </w:p>
    <w:p>
      <w:pPr>
        <w:pStyle w:val="style0"/>
        <w:rPr>
          <w:rFonts w:ascii="Times New Roman" w:cs="Times New Roman" w:hAnsi="Times New Roman"/>
          <w:b/>
          <w:color w:val="242424"/>
          <w:spacing w:val="-1"/>
          <w:sz w:val="24"/>
          <w:szCs w:val="24"/>
          <w:shd w:val="clear" w:color="auto" w:fill="ffffff"/>
        </w:rPr>
      </w:pPr>
      <w:r>
        <w:rPr>
          <w:noProof/>
        </w:rPr>
        <w:drawing>
          <wp:inline distL="0" distT="0" distB="0" distR="0">
            <wp:extent cx="6160265" cy="1929600"/>
            <wp:effectExtent l="76200" t="76200" r="126365" b="128269"/>
            <wp:docPr id="1056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5"/>
                    <pic:cNvPicPr/>
                  </pic:nvPicPr>
                  <pic:blipFill>
                    <a:blip r:embed="rId26" cstate="print"/>
                    <a:srcRect l="19751" t="29081" r="21865" b="38408"/>
                    <a:stretch/>
                  </pic:blipFill>
                  <pic:spPr>
                    <a:xfrm rot="0">
                      <a:off x="0" y="0"/>
                      <a:ext cx="6160265" cy="192960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color w:val="242424"/>
          <w:spacing w:val="-1"/>
          <w:sz w:val="24"/>
          <w:szCs w:val="24"/>
          <w:shd w:val="clear" w:color="auto" w:fill="ffffff"/>
        </w:rPr>
      </w:pPr>
      <w:r>
        <w:rPr>
          <w:noProof/>
        </w:rPr>
        <w:drawing>
          <wp:inline distL="0" distT="0" distB="0" distR="0">
            <wp:extent cx="6249573" cy="568800"/>
            <wp:effectExtent l="76200" t="76200" r="132715" b="136525"/>
            <wp:docPr id="1057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6"/>
                    <pic:cNvPicPr/>
                  </pic:nvPicPr>
                  <pic:blipFill>
                    <a:blip r:embed="rId27" cstate="print"/>
                    <a:srcRect l="26291" t="70864" r="24168" b="21120"/>
                    <a:stretch/>
                  </pic:blipFill>
                  <pic:spPr>
                    <a:xfrm rot="0">
                      <a:off x="0" y="0"/>
                      <a:ext cx="6249573" cy="568800"/>
                    </a:xfrm>
                    <a:prstGeom prst="rect"/>
                    <a:ln cmpd="sng" cap="sq" w="38100">
                      <a:solidFill>
                        <a:srgbClr val="000000"/>
                      </a:solidFill>
                      <a:prstDash val="solid"/>
                      <a:miter/>
                      <a:headEnd/>
                      <a:tailEnd/>
                    </a:ln>
                    <a:effectLst>
                      <a:outerShdw rotWithShape="false" sx="100000" sy="100000" dist="38100" dir="2700000" blurRad="50800" kx="0" ky="0" algn="tl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  <w:r>
        <w:rPr>
          <w:rFonts w:ascii="Times New Roman" w:cs="Times New Roman" w:hAnsi="Times New Roman"/>
          <w:b/>
          <w:sz w:val="28"/>
          <w:szCs w:val="28"/>
        </w:rPr>
        <w:t>Conclusion: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  <w:r>
        <w:rPr>
          <w:rFonts w:ascii="Times New Roman" w:cs="Times New Roman" w:hAnsi="Times New Roman"/>
          <w:sz w:val="24"/>
          <w:szCs w:val="24"/>
        </w:rPr>
        <w:t>We worked on customer churn prediction in Telecom industry using the given dataset. First, we started with loading the dataset, the Exploratory Data Analysis, data cleaning and the buildi</w:t>
      </w:r>
      <w:r>
        <w:rPr>
          <w:rFonts w:ascii="Times New Roman" w:cs="Times New Roman" w:hAnsi="Times New Roman"/>
          <w:sz w:val="24"/>
          <w:szCs w:val="24"/>
        </w:rPr>
        <w:t>ng model- CatBoost. Catboost performs well as compared to other machine learning models like XGBoost, gradient boosting, random forest, and logistic regression.</w:t>
      </w:r>
    </w:p>
    <w:p>
      <w:pPr>
        <w:pStyle w:val="style0"/>
        <w:rPr>
          <w:rFonts w:ascii="Times New Roman" w:cs="Times New Roman" w:hAnsi="Times New Roman"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b/>
          <w:sz w:val="24"/>
          <w:szCs w:val="24"/>
        </w:rPr>
      </w:pPr>
      <w:r>
        <w:rPr>
          <w:rFonts w:ascii="Times New Roman" w:cs="Times New Roman" w:hAnsi="Times New Roman"/>
          <w:b/>
          <w:sz w:val="24"/>
          <w:szCs w:val="24"/>
        </w:rPr>
        <w:t>Program files:</w:t>
      </w:r>
    </w:p>
    <w:p>
      <w:pPr>
        <w:pStyle w:val="style0"/>
        <w:rPr>
          <w:rFonts w:ascii="Times New Roman" w:cs="Times New Roman" w:hAnsi="Times New Roman"/>
          <w:b/>
          <w:sz w:val="24"/>
          <w:szCs w:val="24"/>
        </w:rPr>
      </w:pP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  <w:object>
          <v:shape id="1059" type="#_x0000_t75" filled="f" stroked="f" style="margin-left:0.0pt;margin-top:0.0pt;width:157.05pt;height:45.35pt;mso-wrap-distance-left:0.0pt;mso-wrap-distance-right:0.0pt;visibility:visible;">
            <v:imagedata r:id="rId28" embosscolor="white" o:title=""/>
            <v:stroke on="f" joinstyle="miter"/>
            <o:lock aspectratio="true" v:ext="view"/>
            <v:fill/>
            <v:path o:connecttype="rect" extrusionok="f" gradientshapeok="t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>
          <o:OLEObject Type="EMBED" ProgID="Package" ShapeID="1059" DrawAspect="Content" ObjectID="0" r:id="rId29"/>
        </w:object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  <w:t xml:space="preserve">  </w:t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  <w:object>
          <v:shape id="1061" type="#_x0000_t75" filled="f" stroked="f" style="margin-left:0.0pt;margin-top:0.0pt;width:134.35pt;height:41.95pt;mso-wrap-distance-left:0.0pt;mso-wrap-distance-right:0.0pt;visibility:visible;">
            <v:imagedata r:id="rId30" embosscolor="white" o:title=""/>
            <v:stroke on="f" joinstyle="miter"/>
            <o:lock aspectratio="true" v:ext="view"/>
            <v:fill/>
            <v:path o:connecttype="rect" extrusionok="f" gradientshapeok="t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>
          <o:OLEObject Type="EMBED" ProgID="Package" ShapeID="1061" DrawAspect="Content" ObjectID="0" r:id="rId31"/>
        </w:object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  <w:t xml:space="preserve">     </w:t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</w:r>
      <w:r>
        <w:rPr>
          <w:rFonts w:ascii="Times New Roman" w:cs="Times New Roman" w:hAnsi="Times New Roman"/>
          <w:b/>
          <w:sz w:val="24"/>
          <w:szCs w:val="24"/>
        </w:rPr>
        <w:object>
          <v:shape id="1063" type="#_x0000_t75" filled="f" stroked="f" style="margin-left:0.0pt;margin-top:0.0pt;width:144.0pt;height:40.8pt;mso-wrap-distance-left:0.0pt;mso-wrap-distance-right:0.0pt;visibility:visible;">
            <v:imagedata r:id="rId32" embosscolor="white" o:title=""/>
            <v:stroke on="f" joinstyle="miter"/>
            <o:lock aspectratio="true" v:ext="view"/>
            <v:fill/>
            <v:path o:connecttype="rect" extrusionok="f" gradientshapeok="t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</v:shape>
          <o:OLEObject Type="EMBED" ProgID="Package" ShapeID="1063" DrawAspect="Content" ObjectID="0" r:id="rId33"/>
        </w:object>
      </w:r>
      <w:r>
        <w:rPr>
          <w:rFonts w:ascii="Times New Roman" w:cs="Times New Roman" w:hAnsi="Times New Roman"/>
          <w:b/>
          <w:sz w:val="24"/>
          <w:szCs w:val="24"/>
        </w:rPr>
      </w:r>
    </w:p>
    <w:p>
      <w:pPr>
        <w:pStyle w:val="style0"/>
        <w:rPr>
          <w:rFonts w:ascii="Times New Roman" w:cs="Times New Roman" w:hAnsi="Times New Roman"/>
          <w:b/>
          <w:sz w:val="24"/>
          <w:szCs w:val="24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tbl>
      <w:tblPr>
        <w:tblStyle w:val="style154"/>
        <w:tblW w:w="0" w:type="auto"/>
        <w:tblInd w:w="720" w:type="dxa"/>
        <w:tblLook w:val="04A0" w:firstRow="1" w:lastRow="0" w:firstColumn="1" w:lastColumn="0" w:noHBand="0" w:noVBand="1"/>
      </w:tblPr>
      <w:tblGrid>
        <w:gridCol w:w="4199"/>
        <w:gridCol w:w="4431"/>
      </w:tblGrid>
      <w:tr>
        <w:trPr/>
        <w:tc>
          <w:tcPr>
            <w:tcW w:w="4199" w:type="dxa"/>
            <w:tcBorders/>
          </w:tcPr>
          <w:p>
            <w:pPr>
              <w:pStyle w:val="style179"/>
              <w:ind w:left="0"/>
              <w:rPr>
                <w:rFonts w:ascii="Times New Roman" w:cs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431" w:type="dxa"/>
            <w:tcBorders/>
          </w:tcPr>
          <w:p>
            <w:pPr>
              <w:pStyle w:val="style179"/>
              <w:ind w:left="0"/>
              <w:rPr>
                <w:rFonts w:ascii="Times New Roman" w:cs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sz w:val="24"/>
                <w:szCs w:val="24"/>
              </w:rPr>
              <w:t>PROJ_224694_TEAM_2</w:t>
            </w:r>
          </w:p>
        </w:tc>
      </w:tr>
      <w:tr>
        <w:tblPrEx/>
        <w:trPr/>
        <w:tc>
          <w:tcPr>
            <w:tcW w:w="4199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TEAM MEMBERS</w:t>
            </w:r>
          </w:p>
        </w:tc>
        <w:tc>
          <w:tcPr>
            <w:tcW w:w="4431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S.RAJARAJESHWARI</w:t>
            </w:r>
          </w:p>
          <w:p>
            <w:pPr>
              <w:pStyle w:val="style0"/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SANDHIYA.S</w:t>
            </w:r>
          </w:p>
          <w:p>
            <w:pPr>
              <w:pStyle w:val="style0"/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PRIYADHARSHINI</w:t>
            </w: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 xml:space="preserve"> .S</w:t>
            </w:r>
          </w:p>
          <w:p>
            <w:pPr>
              <w:pStyle w:val="style0"/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KOKILA.U</w:t>
            </w:r>
          </w:p>
          <w:p>
            <w:pPr>
              <w:pStyle w:val="style179"/>
              <w:ind w:left="0"/>
              <w:rPr>
                <w:rFonts w:ascii="Times New Roman" w:cs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VISHNUPRIYA</w:t>
            </w: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 xml:space="preserve">  </w:t>
            </w: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  <w:lang w:val="en-US"/>
              </w:rPr>
              <w:t>P</w:t>
            </w:r>
          </w:p>
        </w:tc>
      </w:tr>
      <w:tr>
        <w:tblPrEx/>
        <w:trPr/>
        <w:tc>
          <w:tcPr>
            <w:tcW w:w="4199" w:type="dxa"/>
            <w:tcBorders/>
          </w:tcPr>
          <w:p>
            <w:pPr>
              <w:pStyle w:val="style179"/>
              <w:ind w:left="0"/>
              <w:rPr>
                <w:rFonts w:ascii="Times New Roman" w:cs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4431" w:type="dxa"/>
            <w:tcBorders/>
          </w:tcPr>
          <w:p>
            <w:pPr>
              <w:pStyle w:val="style0"/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  <w:lang w:val="en-US"/>
              </w:rPr>
              <w:t>VISHNUPRIYA P</w:t>
            </w:r>
          </w:p>
        </w:tc>
      </w:tr>
      <w:tr>
        <w:tblPrEx/>
        <w:trPr/>
        <w:tc>
          <w:tcPr>
            <w:tcW w:w="4199" w:type="dxa"/>
            <w:tcBorders/>
          </w:tcPr>
          <w:p>
            <w:pPr>
              <w:pStyle w:val="style179"/>
              <w:ind w:left="0"/>
              <w:rPr>
                <w:rFonts w:ascii="Times New Roman" w:cs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REGISTER NUMBER</w:t>
            </w:r>
          </w:p>
        </w:tc>
        <w:tc>
          <w:tcPr>
            <w:tcW w:w="4431" w:type="dxa"/>
            <w:tcBorders/>
          </w:tcPr>
          <w:p>
            <w:pPr>
              <w:pStyle w:val="style179"/>
              <w:ind w:left="0"/>
              <w:rPr>
                <w:rFonts w:ascii="Times New Roman" w:cs="Times New Roman" w:hAnsi="Times New Roman"/>
                <w:sz w:val="24"/>
                <w:szCs w:val="24"/>
              </w:rPr>
            </w:pP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</w:rPr>
              <w:t>42042120502</w:t>
            </w:r>
            <w:r>
              <w:rPr>
                <w:rFonts w:ascii="Times New Roman" w:cs="Times New Roman" w:hAnsi="Times New Roman"/>
                <w:b/>
                <w:bCs/>
                <w:sz w:val="24"/>
                <w:szCs w:val="24"/>
                <w:lang w:val="en-US"/>
              </w:rPr>
              <w:t>5</w:t>
            </w:r>
          </w:p>
        </w:tc>
      </w:tr>
    </w:tbl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p>
      <w:pPr>
        <w:pStyle w:val="style0"/>
        <w:rPr>
          <w:rFonts w:ascii="Times New Roman" w:cs="Times New Roman" w:hAnsi="Times New Roman"/>
          <w:b/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Arial">
    <w:altName w:val="Arial"/>
    <w:panose1 w:val="020b0604020002020204"/>
    <w:charset w:val="00"/>
    <w:family w:val="swiss"/>
    <w:pitch w:val="variable"/>
    <w:sig w:usb0="E0002EFF" w:usb1="C000785B" w:usb2="00000009" w:usb3="00000000" w:csb0="000001FF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29367E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000001"/>
    <w:multiLevelType w:val="hybridMultilevel"/>
    <w:tmpl w:val="0A70B8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000002"/>
    <w:multiLevelType w:val="hybridMultilevel"/>
    <w:tmpl w:val="0DB658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0000003"/>
    <w:multiLevelType w:val="hybridMultilevel"/>
    <w:tmpl w:val="3EDE4598"/>
    <w:lvl w:ilvl="0" w:tplc="416AC9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0000004"/>
    <w:multiLevelType w:val="hybridMultilevel"/>
    <w:tmpl w:val="66F648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3B9882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0000006"/>
    <w:multiLevelType w:val="hybridMultilevel"/>
    <w:tmpl w:val="EEFE18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cs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cs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cs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1"/>
  </w:num>
  <w:num w:numId="5">
    <w:abstractNumId w:val="0"/>
  </w:num>
  <w:num w:numId="6">
    <w:abstractNumId w:val="3"/>
  </w:num>
  <w:num w:numId="7">
    <w:abstractNumId w:val="5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6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Calibri" w:hAnsi="Calibri"/>
        <w:sz w:val="22"/>
        <w:szCs w:val="22"/>
        <w:lang w:val="en-US" w:bidi="ar-SA" w:eastAsia="en-US"/>
      </w:rPr>
    </w:rPrDefault>
    <w:pPrDefault>
      <w:pPr>
        <w:spacing w:after="160" w:lineRule="auto" w:line="259"/>
      </w:pPr>
    </w:pPrDefault>
  </w:docDefaults>
  <w:style w:type="paragraph" w:default="1" w:styleId="style0">
    <w:name w:val="Normal"/>
    <w:next w:val="style0"/>
    <w:qFormat/>
    <w:pPr>
      <w:spacing w:lineRule="auto" w:line="256"/>
    </w:pPr>
    <w:r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table" w:styleId="style154">
    <w:name w:val="Table Grid"/>
    <w:basedOn w:val="style105"/>
    <w:next w:val="style154"/>
    <w:uiPriority w:val="39"/>
    <w:pPr>
      <w:spacing w:after="0" w:lineRule="auto" w:line="240"/>
    </w:pPr>
    <w:rPr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styleId="style88">
    <w:name w:val="Emphasis"/>
    <w:basedOn w:val="style65"/>
    <w:next w:val="style88"/>
    <w:qFormat/>
    <w:uiPriority w:val="20"/>
    <w:rPr>
      <w:i/>
      <w:iCs/>
    </w:rPr>
  </w:style>
  <w:style w:type="character" w:styleId="style87">
    <w:name w:val="Strong"/>
    <w:basedOn w:val="style65"/>
    <w:next w:val="style87"/>
    <w:qFormat/>
    <w:uiPriority w:val="22"/>
    <w:rPr>
      <w:b/>
      <w:bCs/>
    </w:rPr>
  </w:style>
  <w:style w:type="character" w:styleId="style98">
    <w:name w:val="HTML Code"/>
    <w:basedOn w:val="style65"/>
    <w:next w:val="style98"/>
    <w:uiPriority w:val="99"/>
    <w:rPr>
      <w:rFonts w:ascii="Courier New" w:cs="Courier New" w:eastAsia="Times New Roman" w:hAnsi="Courier New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png"/><Relationship Id="rId22" Type="http://schemas.openxmlformats.org/officeDocument/2006/relationships/image" Target="media/image21.png"/><Relationship Id="rId21" Type="http://schemas.openxmlformats.org/officeDocument/2006/relationships/image" Target="media/image20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28" Type="http://schemas.openxmlformats.org/officeDocument/2006/relationships/image" Target="media/image2.emf"/><Relationship Id="rId27" Type="http://schemas.openxmlformats.org/officeDocument/2006/relationships/image" Target="media/image26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29" Type="http://schemas.openxmlformats.org/officeDocument/2006/relationships/oleObject" Target="embeddings/oleObject1.bin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oleObject" Target="embeddings/oleObject2.bin"/><Relationship Id="rId30" Type="http://schemas.openxmlformats.org/officeDocument/2006/relationships/image" Target="media/image3.emf"/><Relationship Id="rId11" Type="http://schemas.openxmlformats.org/officeDocument/2006/relationships/image" Target="media/image10.png"/><Relationship Id="rId33" Type="http://schemas.openxmlformats.org/officeDocument/2006/relationships/oleObject" Target="embeddings/oleObject3.bin"/><Relationship Id="rId10" Type="http://schemas.openxmlformats.org/officeDocument/2006/relationships/image" Target="media/image9.png"/><Relationship Id="rId32" Type="http://schemas.openxmlformats.org/officeDocument/2006/relationships/image" Target="media/image4.emf"/><Relationship Id="rId13" Type="http://schemas.openxmlformats.org/officeDocument/2006/relationships/image" Target="media/image12.png"/><Relationship Id="rId35" Type="http://schemas.openxmlformats.org/officeDocument/2006/relationships/fontTable" Target="fontTable.xml"/><Relationship Id="rId12" Type="http://schemas.openxmlformats.org/officeDocument/2006/relationships/image" Target="media/image11.png"/><Relationship Id="rId34" Type="http://schemas.openxmlformats.org/officeDocument/2006/relationships/styles" Target="styles.xml"/><Relationship Id="rId15" Type="http://schemas.openxmlformats.org/officeDocument/2006/relationships/image" Target="media/image14.png"/><Relationship Id="rId37" Type="http://schemas.openxmlformats.org/officeDocument/2006/relationships/theme" Target="theme/theme1.xml"/><Relationship Id="rId14" Type="http://schemas.openxmlformats.org/officeDocument/2006/relationships/image" Target="media/image13.png"/><Relationship Id="rId36" Type="http://schemas.openxmlformats.org/officeDocument/2006/relationships/settings" Target="settings.xml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Words>585</Words>
  <Pages>15</Pages>
  <Characters>3469</Characters>
  <Application>WPS Office</Application>
  <DocSecurity>0</DocSecurity>
  <Paragraphs>176</Paragraphs>
  <ScaleCrop>false</ScaleCrop>
  <LinksUpToDate>false</LinksUpToDate>
  <CharactersWithSpaces>4023</CharactersWithSpaces>
  <SharedDoc>false</SharedDoc>
  <HyperlinksChanged>false</HyperlinksChanged>
  <AppVersion>15.000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2023-11-01T14:52:00Z</dcterms:created>
  <dc:creator>Sandhiya.S</dc:creator>
  <lastModifiedBy>RMX1971</lastModifiedBy>
  <dcterms:modified xsi:type="dcterms:W3CDTF">2023-11-01T16:20:28Z</dcterms:modified>
  <revision>2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2e332d6ed2d04877bfb317d0cacd3a2a</vt:lpwstr>
  </property>
</Properties>
</file>